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02" w:rsidRDefault="00952502" w:rsidP="00952502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8BEE918" wp14:editId="5F0107D2">
            <wp:simplePos x="0" y="0"/>
            <wp:positionH relativeFrom="column">
              <wp:posOffset>-427446</wp:posOffset>
            </wp:positionH>
            <wp:positionV relativeFrom="paragraph">
              <wp:posOffset>14605</wp:posOffset>
            </wp:positionV>
            <wp:extent cx="1389380" cy="1144905"/>
            <wp:effectExtent l="0" t="0" r="1270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722543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502" w:rsidRDefault="00952502" w:rsidP="00952502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7E63F9">
        <w:rPr>
          <w:rFonts w:ascii="Arial" w:hAnsi="Arial" w:cs="Arial"/>
          <w:b/>
          <w:bCs/>
          <w:sz w:val="24"/>
          <w:szCs w:val="24"/>
        </w:rPr>
        <w:t>SECRETARÍA DE EDUCACIÓN PÚBLICA</w:t>
      </w:r>
    </w:p>
    <w:p w:rsidR="00952502" w:rsidRPr="007E63F9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UNIVERSIDAD PEDAGÓGICA NACIONAL</w:t>
      </w:r>
    </w:p>
    <w:p w:rsidR="00952502" w:rsidRPr="007E63F9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UNIDAD</w:t>
      </w:r>
      <w:r>
        <w:rPr>
          <w:rFonts w:ascii="Arial" w:hAnsi="Arial" w:cs="Arial"/>
          <w:sz w:val="24"/>
          <w:szCs w:val="24"/>
        </w:rPr>
        <w:t xml:space="preserve"> 092, AJUSCO </w:t>
      </w:r>
    </w:p>
    <w:p w:rsidR="00952502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52502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52502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PROGRAMA EDUCATIVO</w:t>
      </w:r>
      <w:r>
        <w:rPr>
          <w:rFonts w:ascii="Arial" w:hAnsi="Arial" w:cs="Arial"/>
          <w:sz w:val="24"/>
          <w:szCs w:val="24"/>
        </w:rPr>
        <w:t xml:space="preserve"> </w:t>
      </w:r>
    </w:p>
    <w:p w:rsidR="00952502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MAESTRÍA EN DESARROLLO EDUCATIVO</w:t>
      </w:r>
    </w:p>
    <w:p w:rsidR="00952502" w:rsidRPr="007E63F9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LÍNEA DE EDUCACIÓN ARTÍSTICA </w:t>
      </w:r>
    </w:p>
    <w:p w:rsidR="00952502" w:rsidRPr="007E63F9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52502" w:rsidRDefault="00952502" w:rsidP="00952502">
      <w:pPr>
        <w:jc w:val="center"/>
        <w:rPr>
          <w:rFonts w:ascii="Arial" w:hAnsi="Arial" w:cs="Arial"/>
          <w:sz w:val="24"/>
          <w:szCs w:val="24"/>
        </w:rPr>
      </w:pPr>
    </w:p>
    <w:p w:rsidR="00952502" w:rsidRPr="007E63F9" w:rsidRDefault="00952502" w:rsidP="00952502">
      <w:pPr>
        <w:jc w:val="center"/>
        <w:rPr>
          <w:rFonts w:ascii="Arial" w:hAnsi="Arial" w:cs="Arial"/>
          <w:sz w:val="24"/>
          <w:szCs w:val="24"/>
        </w:rPr>
      </w:pPr>
    </w:p>
    <w:p w:rsidR="00952502" w:rsidRPr="007E63F9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TÍTULO</w:t>
      </w:r>
    </w:p>
    <w:p w:rsidR="00952502" w:rsidRPr="00AA0733" w:rsidRDefault="00952502" w:rsidP="00952502">
      <w:pPr>
        <w:pStyle w:val="Sinespaciado"/>
        <w:jc w:val="center"/>
        <w:rPr>
          <w:rFonts w:ascii="Arial" w:hAnsi="Arial" w:cs="Arial"/>
          <w:sz w:val="32"/>
          <w:szCs w:val="24"/>
          <w:lang w:val="es-ES"/>
        </w:rPr>
      </w:pPr>
      <w:r>
        <w:rPr>
          <w:rFonts w:ascii="Arial" w:hAnsi="Arial" w:cs="Arial"/>
          <w:color w:val="363636"/>
          <w:sz w:val="24"/>
          <w:szCs w:val="21"/>
        </w:rPr>
        <w:t>ARTE Y CULTURA DE PAZ</w:t>
      </w:r>
      <w:r w:rsidRPr="00AA0733">
        <w:rPr>
          <w:rFonts w:ascii="Arial" w:hAnsi="Arial" w:cs="Arial"/>
          <w:color w:val="363636"/>
          <w:sz w:val="24"/>
          <w:szCs w:val="21"/>
        </w:rPr>
        <w:t>: LAS PRÁCTICAS DE ENSEÑANZA DEL DIBUJO EN LA UNIDAD DE VINCULACIÓN ARTÍSTICA DEL CENTRO CULTURAL UNIVERSITARIO TLATELOLCO</w:t>
      </w:r>
    </w:p>
    <w:p w:rsidR="00952502" w:rsidRPr="007E63F9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52502" w:rsidRPr="007E63F9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52502" w:rsidRPr="007E63F9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OPCIÓN DE TITULACIÓN</w:t>
      </w:r>
    </w:p>
    <w:p w:rsidR="00952502" w:rsidRPr="007E63F9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TESIS</w:t>
      </w:r>
    </w:p>
    <w:p w:rsidR="00952502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52502" w:rsidRPr="007E63F9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52502" w:rsidRPr="007E63F9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52502" w:rsidRPr="007E63F9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PARA OBTENER EL GRADO</w:t>
      </w:r>
      <w:r w:rsidRPr="007E63F9">
        <w:rPr>
          <w:rFonts w:ascii="Arial" w:hAnsi="Arial" w:cs="Arial"/>
          <w:sz w:val="24"/>
          <w:szCs w:val="24"/>
        </w:rPr>
        <w:t xml:space="preserve"> DE:</w:t>
      </w:r>
    </w:p>
    <w:p w:rsidR="00952502" w:rsidRPr="007E63F9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MAESTRO EN DESARROLLO EDUCATIVO</w:t>
      </w:r>
    </w:p>
    <w:p w:rsidR="00952502" w:rsidRPr="007E63F9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52502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52502" w:rsidRPr="007E63F9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52502" w:rsidRPr="007E63F9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52502" w:rsidRPr="007E63F9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7E63F9">
        <w:rPr>
          <w:rFonts w:ascii="Arial" w:hAnsi="Arial" w:cs="Arial"/>
          <w:sz w:val="24"/>
          <w:szCs w:val="24"/>
        </w:rPr>
        <w:t>P R E S E N T A:</w:t>
      </w:r>
    </w:p>
    <w:p w:rsidR="00952502" w:rsidRPr="007E63F9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52502" w:rsidRPr="007E63F9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LUIS ENRIQUE CISNEROS HERNÁNDEZ</w:t>
      </w:r>
    </w:p>
    <w:p w:rsidR="00952502" w:rsidRPr="007E63F9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52502" w:rsidRPr="007E63F9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</w:t>
      </w:r>
      <w:r w:rsidRPr="007E63F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DR. MANUEL FRANCISCO GONZÁLEZ HERNÁNDEZ</w:t>
      </w:r>
    </w:p>
    <w:p w:rsidR="00952502" w:rsidRPr="007E63F9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52502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52502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52502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52502" w:rsidRPr="007E63F9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52502" w:rsidRDefault="00952502" w:rsidP="00952502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TESIS FORMA PARTE DE LA LÍNEA DE EDUCACIÓN ARTÍSTICA, MISMA QUE SE IMPARTE EN COLABORACIÓN CON EL CENTRO NACIONAL DE LAS ARTES (CONVENIO UPN-CNA:2002)</w:t>
      </w:r>
    </w:p>
    <w:p w:rsidR="00952502" w:rsidRDefault="00952502" w:rsidP="00952502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952502" w:rsidRDefault="00952502" w:rsidP="00952502">
      <w:pPr>
        <w:pStyle w:val="Sinespaciado"/>
        <w:rPr>
          <w:rFonts w:ascii="Arial" w:hAnsi="Arial" w:cs="Arial"/>
          <w:sz w:val="24"/>
          <w:szCs w:val="24"/>
        </w:rPr>
      </w:pPr>
    </w:p>
    <w:p w:rsidR="00457430" w:rsidRPr="00952502" w:rsidRDefault="00952502" w:rsidP="00952502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DE MÉXICO, ENERO</w:t>
      </w:r>
      <w:r w:rsidRPr="007E63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</w:t>
      </w:r>
      <w:bookmarkStart w:id="0" w:name="_GoBack"/>
      <w:bookmarkEnd w:id="0"/>
    </w:p>
    <w:sectPr w:rsidR="00457430" w:rsidRPr="009525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02"/>
    <w:rsid w:val="00457430"/>
    <w:rsid w:val="005A74BC"/>
    <w:rsid w:val="006A0001"/>
    <w:rsid w:val="00952502"/>
    <w:rsid w:val="00BC7E36"/>
    <w:rsid w:val="00F2003C"/>
    <w:rsid w:val="00FA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E61E"/>
  <w15:chartTrackingRefBased/>
  <w15:docId w15:val="{4FA5300E-4CDC-427C-B8DF-94E7209E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02"/>
    <w:rPr>
      <w:rFonts w:ascii="Montserrat" w:hAnsi="Montserrat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2502"/>
    <w:pPr>
      <w:spacing w:after="0" w:line="240" w:lineRule="auto"/>
    </w:pPr>
    <w:rPr>
      <w:rFonts w:ascii="Montserrat" w:hAnsi="Montserrat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</cp:revision>
  <dcterms:created xsi:type="dcterms:W3CDTF">2023-09-11T20:56:00Z</dcterms:created>
  <dcterms:modified xsi:type="dcterms:W3CDTF">2023-09-11T20:57:00Z</dcterms:modified>
</cp:coreProperties>
</file>